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8C" w:rsidRDefault="00F73F8C" w:rsidP="00F73F8C">
      <w:p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bookmarkStart w:id="0" w:name="OLE_LINK1"/>
      <w:bookmarkStart w:id="1" w:name="OLE_LINK2"/>
      <w:r>
        <w:rPr>
          <w:rFonts w:ascii="Times New Roman" w:eastAsia="標楷體" w:hAnsi="Times New Roman" w:hint="eastAsia"/>
          <w:sz w:val="28"/>
          <w:szCs w:val="28"/>
        </w:rPr>
        <w:t>各位主任</w:t>
      </w:r>
      <w:r w:rsidR="001D1A7D">
        <w:rPr>
          <w:rFonts w:ascii="Times New Roman" w:eastAsia="標楷體" w:hAnsi="Times New Roman" w:hint="eastAsia"/>
          <w:sz w:val="28"/>
          <w:szCs w:val="28"/>
        </w:rPr>
        <w:t>、組長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您好</w:t>
      </w:r>
      <w:r w:rsidR="001D1A7D">
        <w:rPr>
          <w:rFonts w:ascii="Times New Roman" w:eastAsia="標楷體" w:hAnsi="Times New Roman" w:hint="eastAsia"/>
          <w:sz w:val="28"/>
          <w:szCs w:val="28"/>
        </w:rPr>
        <w:t>！</w:t>
      </w:r>
    </w:p>
    <w:p w:rsidR="00F73F8C" w:rsidRDefault="00F73F8C" w:rsidP="00F73F8C">
      <w:p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 w:rsidR="00F20F53">
        <w:rPr>
          <w:rFonts w:ascii="Times New Roman" w:eastAsia="標楷體" w:hAnsi="Times New Roman" w:hint="eastAsia"/>
          <w:sz w:val="28"/>
          <w:szCs w:val="28"/>
        </w:rPr>
        <w:t>本學期</w:t>
      </w:r>
      <w:r w:rsidR="00A457A2">
        <w:rPr>
          <w:rFonts w:ascii="Times New Roman" w:eastAsia="標楷體" w:hAnsi="Times New Roman" w:hint="eastAsia"/>
          <w:sz w:val="28"/>
          <w:szCs w:val="28"/>
        </w:rPr>
        <w:t>高</w:t>
      </w:r>
      <w:r>
        <w:rPr>
          <w:rFonts w:ascii="Times New Roman" w:eastAsia="標楷體" w:hAnsi="Times New Roman" w:hint="eastAsia"/>
          <w:sz w:val="28"/>
          <w:szCs w:val="28"/>
        </w:rPr>
        <w:t>職</w:t>
      </w:r>
      <w:r w:rsidRPr="00F73F8C">
        <w:rPr>
          <w:rFonts w:ascii="Times New Roman" w:eastAsia="標楷體" w:hAnsi="Times New Roman" w:hint="eastAsia"/>
          <w:sz w:val="28"/>
          <w:szCs w:val="28"/>
        </w:rPr>
        <w:t>優質化</w:t>
      </w:r>
      <w:r w:rsidR="00F20F53">
        <w:rPr>
          <w:rFonts w:ascii="Times New Roman" w:eastAsia="標楷體" w:hAnsi="Times New Roman" w:hint="eastAsia"/>
          <w:sz w:val="28"/>
          <w:szCs w:val="28"/>
        </w:rPr>
        <w:t>計畫執行</w:t>
      </w:r>
      <w:r w:rsidR="00A863A7">
        <w:rPr>
          <w:rFonts w:ascii="Times New Roman" w:eastAsia="標楷體" w:hAnsi="Times New Roman" w:hint="eastAsia"/>
          <w:sz w:val="28"/>
          <w:szCs w:val="28"/>
        </w:rPr>
        <w:t>即將結束</w:t>
      </w:r>
      <w:r w:rsidR="00F20F53">
        <w:rPr>
          <w:rFonts w:ascii="Times New Roman" w:eastAsia="標楷體" w:hAnsi="Times New Roman" w:hint="eastAsia"/>
          <w:sz w:val="28"/>
          <w:szCs w:val="28"/>
        </w:rPr>
        <w:t>，感恩您的協助與配合，</w:t>
      </w:r>
      <w:r w:rsidRPr="00F73F8C">
        <w:rPr>
          <w:rFonts w:ascii="Times New Roman" w:eastAsia="標楷體" w:hAnsi="Times New Roman" w:hint="eastAsia"/>
          <w:sz w:val="28"/>
          <w:szCs w:val="28"/>
        </w:rPr>
        <w:t>麻煩各位</w:t>
      </w:r>
      <w:r w:rsidR="00995D08" w:rsidRPr="00995D08">
        <w:rPr>
          <w:rFonts w:ascii="Times New Roman" w:eastAsia="標楷體" w:hAnsi="Times New Roman" w:hint="eastAsia"/>
          <w:sz w:val="28"/>
          <w:szCs w:val="28"/>
        </w:rPr>
        <w:t>主任、組長</w:t>
      </w:r>
      <w:r w:rsidR="00906F06">
        <w:rPr>
          <w:rFonts w:ascii="Times New Roman" w:eastAsia="標楷體" w:hAnsi="Times New Roman" w:hint="eastAsia"/>
          <w:sz w:val="28"/>
          <w:szCs w:val="28"/>
        </w:rPr>
        <w:t>於</w:t>
      </w:r>
      <w:r w:rsidR="005A3BE4">
        <w:rPr>
          <w:rFonts w:ascii="Times New Roman" w:eastAsia="標楷體" w:hAnsi="Times New Roman" w:hint="eastAsia"/>
          <w:sz w:val="28"/>
          <w:szCs w:val="28"/>
        </w:rPr>
        <w:t>11</w:t>
      </w:r>
      <w:r w:rsidR="00E426F8">
        <w:rPr>
          <w:rFonts w:ascii="Times New Roman" w:eastAsia="標楷體" w:hAnsi="Times New Roman" w:hint="eastAsia"/>
          <w:sz w:val="28"/>
          <w:szCs w:val="28"/>
        </w:rPr>
        <w:t>4/1/17</w:t>
      </w:r>
      <w:r w:rsidR="00906F06">
        <w:rPr>
          <w:rFonts w:ascii="Times New Roman" w:eastAsia="標楷體" w:hAnsi="Times New Roman"/>
          <w:sz w:val="28"/>
          <w:szCs w:val="28"/>
        </w:rPr>
        <w:t>(</w:t>
      </w:r>
      <w:r w:rsidR="00253976">
        <w:rPr>
          <w:rFonts w:ascii="Times New Roman" w:eastAsia="標楷體" w:hAnsi="Times New Roman"/>
          <w:sz w:val="28"/>
          <w:szCs w:val="28"/>
        </w:rPr>
        <w:t>五</w:t>
      </w:r>
      <w:r w:rsidR="00906F06">
        <w:rPr>
          <w:rFonts w:ascii="Times New Roman" w:eastAsia="標楷體" w:hAnsi="Times New Roman"/>
          <w:sz w:val="28"/>
          <w:szCs w:val="28"/>
        </w:rPr>
        <w:t>)</w:t>
      </w:r>
      <w:r w:rsidRPr="00F73F8C">
        <w:rPr>
          <w:rFonts w:ascii="Times New Roman" w:eastAsia="標楷體" w:hAnsi="Times New Roman" w:hint="eastAsia"/>
          <w:sz w:val="28"/>
          <w:szCs w:val="28"/>
        </w:rPr>
        <w:t>回傳資料</w:t>
      </w:r>
      <w:r>
        <w:rPr>
          <w:rFonts w:ascii="Times New Roman" w:eastAsia="標楷體" w:hAnsi="Times New Roman" w:hint="eastAsia"/>
          <w:sz w:val="28"/>
          <w:szCs w:val="28"/>
        </w:rPr>
        <w:t>以利後續彙整</w:t>
      </w:r>
      <w:r w:rsidR="00DB04F5">
        <w:rPr>
          <w:rFonts w:ascii="Times New Roman" w:eastAsia="標楷體" w:hAnsi="Times New Roman" w:hint="eastAsia"/>
          <w:sz w:val="28"/>
          <w:szCs w:val="28"/>
        </w:rPr>
        <w:t>，</w:t>
      </w:r>
      <w:r w:rsidR="00390ECE">
        <w:rPr>
          <w:rFonts w:ascii="Times New Roman" w:eastAsia="標楷體" w:hAnsi="Times New Roman" w:hint="eastAsia"/>
          <w:sz w:val="28"/>
          <w:szCs w:val="28"/>
        </w:rPr>
        <w:t>附上</w:t>
      </w:r>
      <w:r w:rsidR="00264C4F">
        <w:rPr>
          <w:rFonts w:ascii="Times New Roman" w:eastAsia="標楷體" w:hAnsi="Times New Roman" w:hint="eastAsia"/>
          <w:sz w:val="28"/>
          <w:szCs w:val="28"/>
        </w:rPr>
        <w:t>相關申請之子計畫提供參考</w:t>
      </w:r>
      <w:r w:rsidR="00390ECE">
        <w:rPr>
          <w:rFonts w:ascii="Times New Roman" w:eastAsia="標楷體" w:hAnsi="Times New Roman" w:hint="eastAsia"/>
          <w:sz w:val="28"/>
          <w:szCs w:val="28"/>
        </w:rPr>
        <w:t>，</w:t>
      </w:r>
      <w:r w:rsidRPr="00F73F8C">
        <w:rPr>
          <w:rFonts w:ascii="Times New Roman" w:eastAsia="標楷體" w:hAnsi="Times New Roman" w:hint="eastAsia"/>
          <w:sz w:val="28"/>
          <w:szCs w:val="28"/>
        </w:rPr>
        <w:t>謝謝</w:t>
      </w:r>
      <w:r>
        <w:rPr>
          <w:rFonts w:ascii="Times New Roman" w:eastAsia="標楷體" w:hAnsi="Times New Roman" w:hint="eastAsia"/>
          <w:sz w:val="28"/>
          <w:szCs w:val="28"/>
        </w:rPr>
        <w:t>!!</w:t>
      </w:r>
    </w:p>
    <w:p w:rsidR="00C353ED" w:rsidRDefault="00C353ED" w:rsidP="00F73F8C">
      <w:p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</w:p>
    <w:p w:rsidR="00C353ED" w:rsidRDefault="00C353ED" w:rsidP="00F73F8C">
      <w:p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以下有幾點於填寫時請各位</w:t>
      </w:r>
      <w:r w:rsidR="00F20F53" w:rsidRPr="00F20F53">
        <w:rPr>
          <w:rFonts w:ascii="Times New Roman" w:eastAsia="標楷體" w:hAnsi="Times New Roman" w:hint="eastAsia"/>
          <w:sz w:val="28"/>
          <w:szCs w:val="28"/>
        </w:rPr>
        <w:t>主任、組長</w:t>
      </w:r>
      <w:r w:rsidR="00F20F53">
        <w:rPr>
          <w:rFonts w:ascii="Times New Roman" w:eastAsia="標楷體" w:hAnsi="Times New Roman" w:hint="eastAsia"/>
          <w:sz w:val="28"/>
          <w:szCs w:val="28"/>
        </w:rPr>
        <w:t>協助</w:t>
      </w:r>
    </w:p>
    <w:p w:rsidR="00C353ED" w:rsidRPr="00C353ED" w:rsidRDefault="00C353ED" w:rsidP="00F73F8C">
      <w:pPr>
        <w:numPr>
          <w:ilvl w:val="0"/>
          <w:numId w:val="2"/>
        </w:numPr>
        <w:snapToGrid w:val="0"/>
        <w:spacing w:line="360" w:lineRule="auto"/>
        <w:rPr>
          <w:rFonts w:ascii="Times New Roman" w:eastAsia="標楷體" w:hAnsi="Times New Roman"/>
          <w:color w:val="FF0000"/>
          <w:sz w:val="28"/>
          <w:szCs w:val="28"/>
        </w:rPr>
      </w:pPr>
      <w:r>
        <w:rPr>
          <w:rFonts w:ascii="Times New Roman" w:eastAsia="標楷體" w:hAnsi="Times New Roman" w:hint="eastAsia"/>
          <w:color w:val="FF0000"/>
          <w:sz w:val="28"/>
          <w:szCs w:val="28"/>
        </w:rPr>
        <w:t>需檢附</w:t>
      </w:r>
      <w:r w:rsidRPr="00C353ED">
        <w:rPr>
          <w:rFonts w:ascii="Times New Roman" w:eastAsia="標楷體" w:hAnsi="Times New Roman"/>
          <w:color w:val="FF0000"/>
          <w:sz w:val="28"/>
          <w:szCs w:val="28"/>
        </w:rPr>
        <w:t>6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張照片並</w:t>
      </w:r>
      <w:r w:rsidRPr="00C353ED">
        <w:rPr>
          <w:rFonts w:ascii="Times New Roman" w:eastAsia="標楷體" w:hAnsi="Times New Roman" w:hint="eastAsia"/>
          <w:color w:val="FF0000"/>
          <w:sz w:val="28"/>
          <w:szCs w:val="28"/>
        </w:rPr>
        <w:t>説明。</w:t>
      </w:r>
      <w:r w:rsidRPr="00C353ED">
        <w:rPr>
          <w:rFonts w:ascii="Times New Roman" w:eastAsia="標楷體" w:hAnsi="Times New Roman"/>
          <w:color w:val="FF0000"/>
          <w:sz w:val="28"/>
          <w:szCs w:val="28"/>
        </w:rPr>
        <w:t xml:space="preserve"> </w:t>
      </w:r>
    </w:p>
    <w:p w:rsidR="00C353ED" w:rsidRPr="00C353ED" w:rsidRDefault="00C353ED" w:rsidP="00F73F8C">
      <w:pPr>
        <w:numPr>
          <w:ilvl w:val="0"/>
          <w:numId w:val="2"/>
        </w:numPr>
        <w:snapToGrid w:val="0"/>
        <w:spacing w:line="360" w:lineRule="auto"/>
        <w:rPr>
          <w:rFonts w:ascii="Times New Roman" w:eastAsia="標楷體" w:hAnsi="Times New Roman"/>
          <w:color w:val="FF0000"/>
          <w:sz w:val="28"/>
          <w:szCs w:val="28"/>
        </w:rPr>
      </w:pPr>
      <w:r w:rsidRPr="00C353ED">
        <w:rPr>
          <w:rFonts w:ascii="Times New Roman" w:eastAsia="標楷體" w:hAnsi="Times New Roman" w:hint="eastAsia"/>
          <w:color w:val="FF0000"/>
          <w:sz w:val="28"/>
          <w:szCs w:val="28"/>
        </w:rPr>
        <w:t>經費執行狀況。</w:t>
      </w:r>
    </w:p>
    <w:p w:rsidR="00C353ED" w:rsidRPr="00C353ED" w:rsidRDefault="00C353ED" w:rsidP="00F73F8C">
      <w:pPr>
        <w:numPr>
          <w:ilvl w:val="0"/>
          <w:numId w:val="2"/>
        </w:numPr>
        <w:snapToGrid w:val="0"/>
        <w:spacing w:line="360" w:lineRule="auto"/>
        <w:rPr>
          <w:rFonts w:ascii="Times New Roman" w:eastAsia="標楷體" w:hAnsi="Times New Roman"/>
          <w:color w:val="FF0000"/>
          <w:sz w:val="28"/>
          <w:szCs w:val="28"/>
        </w:rPr>
      </w:pPr>
      <w:r w:rsidRPr="00C353ED">
        <w:rPr>
          <w:rFonts w:ascii="Times New Roman" w:eastAsia="標楷體" w:hAnsi="Times New Roman" w:hint="eastAsia"/>
          <w:color w:val="FF0000"/>
          <w:sz w:val="28"/>
          <w:szCs w:val="28"/>
        </w:rPr>
        <w:t>如有</w:t>
      </w:r>
      <w:r w:rsidR="00CC4B14">
        <w:rPr>
          <w:rFonts w:ascii="Times New Roman" w:eastAsia="標楷體" w:hAnsi="Times New Roman" w:hint="eastAsia"/>
          <w:color w:val="FF0000"/>
          <w:sz w:val="28"/>
          <w:szCs w:val="28"/>
        </w:rPr>
        <w:t>使用到</w:t>
      </w:r>
      <w:r w:rsidRPr="0070647B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資本門</w:t>
      </w:r>
      <w:r w:rsidR="00CC4B14" w:rsidRPr="0070647B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經費</w:t>
      </w:r>
      <w:r w:rsidR="00CC4B14">
        <w:rPr>
          <w:rFonts w:ascii="Times New Roman" w:eastAsia="標楷體" w:hAnsi="Times New Roman" w:hint="eastAsia"/>
          <w:color w:val="FF0000"/>
          <w:sz w:val="28"/>
          <w:szCs w:val="28"/>
        </w:rPr>
        <w:t>，</w:t>
      </w:r>
      <w:r w:rsidRPr="0070647B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需檢附照片説明</w:t>
      </w:r>
      <w:r w:rsidRPr="00C353ED">
        <w:rPr>
          <w:rFonts w:ascii="Times New Roman" w:eastAsia="標楷體" w:hAnsi="Times New Roman" w:hint="eastAsia"/>
          <w:color w:val="FF0000"/>
          <w:sz w:val="28"/>
          <w:szCs w:val="28"/>
        </w:rPr>
        <w:t>。</w:t>
      </w:r>
    </w:p>
    <w:p w:rsidR="00C353ED" w:rsidRDefault="00D00207" w:rsidP="00F73F8C">
      <w:pPr>
        <w:numPr>
          <w:ilvl w:val="0"/>
          <w:numId w:val="2"/>
        </w:numPr>
        <w:snapToGrid w:val="0"/>
        <w:spacing w:line="360" w:lineRule="auto"/>
        <w:rPr>
          <w:rFonts w:ascii="Times New Roman" w:eastAsia="標楷體" w:hAnsi="Times New Roman"/>
          <w:color w:val="FF0000"/>
          <w:sz w:val="28"/>
          <w:szCs w:val="28"/>
        </w:rPr>
      </w:pPr>
      <w:r>
        <w:rPr>
          <w:rFonts w:ascii="Times New Roman" w:eastAsia="標楷體" w:hAnsi="Times New Roman" w:hint="eastAsia"/>
          <w:color w:val="FF0000"/>
          <w:sz w:val="28"/>
          <w:szCs w:val="28"/>
        </w:rPr>
        <w:t>必須填寫</w:t>
      </w:r>
      <w:r w:rsidRPr="0070647B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量化分析</w:t>
      </w:r>
      <w:r w:rsidR="00C353ED" w:rsidRPr="00C353ED">
        <w:rPr>
          <w:rFonts w:ascii="Times New Roman" w:eastAsia="標楷體" w:hAnsi="Times New Roman" w:hint="eastAsia"/>
          <w:color w:val="FF0000"/>
          <w:sz w:val="28"/>
          <w:szCs w:val="28"/>
        </w:rPr>
        <w:t>與</w:t>
      </w:r>
      <w:r w:rsidR="00C353ED" w:rsidRPr="0070647B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質性分析</w:t>
      </w:r>
      <w:r w:rsidR="00C353ED" w:rsidRPr="00C353ED">
        <w:rPr>
          <w:rFonts w:ascii="Times New Roman" w:eastAsia="標楷體" w:hAnsi="Times New Roman" w:hint="eastAsia"/>
          <w:color w:val="FF0000"/>
          <w:sz w:val="28"/>
          <w:szCs w:val="28"/>
        </w:rPr>
        <w:t>。</w:t>
      </w:r>
    </w:p>
    <w:p w:rsidR="00CF10DB" w:rsidRPr="00C353ED" w:rsidRDefault="00CF10DB" w:rsidP="00F73F8C">
      <w:pPr>
        <w:numPr>
          <w:ilvl w:val="0"/>
          <w:numId w:val="2"/>
        </w:numPr>
        <w:snapToGrid w:val="0"/>
        <w:spacing w:line="360" w:lineRule="auto"/>
        <w:rPr>
          <w:rFonts w:ascii="Times New Roman" w:eastAsia="標楷體" w:hAnsi="Times New Roman"/>
          <w:color w:val="FF0000"/>
          <w:sz w:val="28"/>
          <w:szCs w:val="28"/>
        </w:rPr>
      </w:pPr>
      <w:r>
        <w:rPr>
          <w:rFonts w:ascii="Times New Roman" w:eastAsia="標楷體" w:hAnsi="Times New Roman"/>
          <w:color w:val="FF0000"/>
          <w:sz w:val="28"/>
          <w:szCs w:val="28"/>
        </w:rPr>
        <w:t>請協助製作</w:t>
      </w:r>
      <w:r>
        <w:rPr>
          <w:rFonts w:ascii="Times New Roman" w:eastAsia="標楷體" w:hAnsi="Times New Roman"/>
          <w:color w:val="FF0000"/>
          <w:sz w:val="28"/>
          <w:szCs w:val="28"/>
        </w:rPr>
        <w:t>1</w:t>
      </w:r>
      <w:r>
        <w:rPr>
          <w:rFonts w:ascii="Times New Roman" w:eastAsia="標楷體" w:hAnsi="Times New Roman"/>
          <w:color w:val="FF0000"/>
          <w:sz w:val="28"/>
          <w:szCs w:val="28"/>
        </w:rPr>
        <w:t>份特色新聞稿。</w:t>
      </w:r>
    </w:p>
    <w:p w:rsidR="00F73F8C" w:rsidRDefault="00DB04F5" w:rsidP="001F6DC3">
      <w:pPr>
        <w:wordWrap w:val="0"/>
        <w:snapToGrid w:val="0"/>
        <w:spacing w:line="360" w:lineRule="auto"/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優質化承辦人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426F8">
        <w:rPr>
          <w:rFonts w:ascii="Times New Roman" w:eastAsia="標楷體" w:hAnsi="Times New Roman" w:hint="eastAsia"/>
          <w:sz w:val="28"/>
          <w:szCs w:val="28"/>
        </w:rPr>
        <w:t>張齡勻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敬上</w:t>
      </w:r>
      <w:r w:rsidR="001F6DC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5A3BE4">
        <w:rPr>
          <w:rFonts w:ascii="Times New Roman" w:eastAsia="標楷體" w:hAnsi="Times New Roman" w:hint="eastAsia"/>
          <w:sz w:val="28"/>
          <w:szCs w:val="28"/>
        </w:rPr>
        <w:t>11</w:t>
      </w:r>
      <w:r w:rsidR="00E426F8">
        <w:rPr>
          <w:rFonts w:ascii="Times New Roman" w:eastAsia="標楷體" w:hAnsi="Times New Roman" w:hint="eastAsia"/>
          <w:sz w:val="28"/>
          <w:szCs w:val="28"/>
        </w:rPr>
        <w:t>3</w:t>
      </w:r>
      <w:r w:rsidR="00565646">
        <w:rPr>
          <w:rFonts w:ascii="Times New Roman" w:eastAsia="標楷體" w:hAnsi="Times New Roman" w:hint="eastAsia"/>
          <w:sz w:val="28"/>
          <w:szCs w:val="28"/>
        </w:rPr>
        <w:t>.</w:t>
      </w:r>
      <w:r w:rsidR="00E426F8">
        <w:rPr>
          <w:rFonts w:ascii="Times New Roman" w:eastAsia="標楷體" w:hAnsi="Times New Roman" w:hint="eastAsia"/>
          <w:sz w:val="28"/>
          <w:szCs w:val="28"/>
        </w:rPr>
        <w:t>9</w:t>
      </w:r>
      <w:r w:rsidR="00FC456B">
        <w:rPr>
          <w:rFonts w:ascii="Times New Roman" w:eastAsia="標楷體" w:hAnsi="Times New Roman" w:hint="eastAsia"/>
          <w:sz w:val="28"/>
          <w:szCs w:val="28"/>
        </w:rPr>
        <w:t>.</w:t>
      </w:r>
      <w:r w:rsidR="00E426F8">
        <w:rPr>
          <w:rFonts w:ascii="Times New Roman" w:eastAsia="標楷體" w:hAnsi="Times New Roman"/>
          <w:sz w:val="28"/>
          <w:szCs w:val="28"/>
        </w:rPr>
        <w:t>23</w:t>
      </w:r>
    </w:p>
    <w:bookmarkEnd w:id="0"/>
    <w:bookmarkEnd w:id="1"/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1C4373" w:rsidRDefault="001C4373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BB5C34" w:rsidRDefault="00BB5C34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F73F8C" w:rsidRDefault="00F73F8C" w:rsidP="00F73F8C">
      <w:pPr>
        <w:snapToGrid w:val="0"/>
        <w:spacing w:line="360" w:lineRule="auto"/>
        <w:jc w:val="center"/>
        <w:rPr>
          <w:rFonts w:ascii="Times New Roman" w:eastAsia="標楷體" w:hAnsi="Times New Roman"/>
          <w:sz w:val="28"/>
          <w:szCs w:val="28"/>
        </w:rPr>
      </w:pPr>
    </w:p>
    <w:p w:rsidR="0022619B" w:rsidRDefault="00202E06" w:rsidP="00202E06">
      <w:pPr>
        <w:snapToGrid w:val="0"/>
        <w:spacing w:line="360" w:lineRule="auto"/>
        <w:rPr>
          <w:rFonts w:eastAsia="標楷體"/>
          <w:b/>
          <w:color w:val="000000"/>
          <w:sz w:val="28"/>
          <w:szCs w:val="26"/>
        </w:rPr>
      </w:pPr>
      <w:r w:rsidRPr="002041A0">
        <w:rPr>
          <w:rFonts w:eastAsia="標楷體"/>
          <w:b/>
          <w:color w:val="000000"/>
          <w:sz w:val="28"/>
          <w:szCs w:val="26"/>
        </w:rPr>
        <w:t>子計畫編號：</w:t>
      </w:r>
      <w:r>
        <w:rPr>
          <w:rFonts w:eastAsia="標楷體"/>
          <w:b/>
          <w:color w:val="000000"/>
          <w:sz w:val="28"/>
          <w:szCs w:val="26"/>
        </w:rPr>
        <w:t xml:space="preserve">  </w:t>
      </w:r>
    </w:p>
    <w:p w:rsidR="00202E06" w:rsidRPr="002041A0" w:rsidRDefault="00202E06" w:rsidP="00202E06">
      <w:pPr>
        <w:snapToGrid w:val="0"/>
        <w:spacing w:line="360" w:lineRule="auto"/>
        <w:rPr>
          <w:rFonts w:eastAsia="標楷體"/>
          <w:b/>
          <w:color w:val="000000"/>
          <w:sz w:val="28"/>
          <w:szCs w:val="26"/>
        </w:rPr>
      </w:pPr>
      <w:r w:rsidRPr="002041A0">
        <w:rPr>
          <w:rFonts w:eastAsia="標楷體"/>
          <w:b/>
          <w:color w:val="000000"/>
          <w:sz w:val="28"/>
          <w:szCs w:val="26"/>
        </w:rPr>
        <w:t>子計畫名稱：</w:t>
      </w:r>
      <w:r w:rsidRPr="002041A0">
        <w:rPr>
          <w:rFonts w:eastAsia="標楷體"/>
          <w:b/>
          <w:color w:val="000000"/>
          <w:sz w:val="28"/>
          <w:szCs w:val="26"/>
        </w:rPr>
        <w:t xml:space="preserve"> </w:t>
      </w:r>
    </w:p>
    <w:p w:rsidR="00202E06" w:rsidRPr="002041A0" w:rsidRDefault="00202E06" w:rsidP="00202E06">
      <w:pPr>
        <w:spacing w:line="360" w:lineRule="auto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一、</w:t>
      </w:r>
      <w:r w:rsidRPr="002041A0">
        <w:rPr>
          <w:rFonts w:eastAsia="標楷體"/>
          <w:color w:val="000000"/>
          <w:sz w:val="26"/>
          <w:szCs w:val="26"/>
        </w:rPr>
        <w:t>計畫目標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 w:rsidRPr="002041A0">
        <w:rPr>
          <w:rFonts w:eastAsia="標楷體" w:hint="eastAsia"/>
          <w:color w:val="FF0000"/>
          <w:sz w:val="26"/>
          <w:szCs w:val="26"/>
        </w:rPr>
        <w:t>必填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p w:rsidR="00202E06" w:rsidRPr="002041A0" w:rsidRDefault="00202E06" w:rsidP="00202E06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2041A0">
        <w:rPr>
          <w:rFonts w:eastAsia="標楷體"/>
          <w:color w:val="000000"/>
          <w:sz w:val="26"/>
          <w:szCs w:val="26"/>
        </w:rPr>
        <w:t>二、計畫內容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 w:rsidRPr="002041A0">
        <w:rPr>
          <w:rFonts w:eastAsia="標楷體" w:hint="eastAsia"/>
          <w:color w:val="FF0000"/>
          <w:sz w:val="26"/>
          <w:szCs w:val="26"/>
        </w:rPr>
        <w:t>必填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p w:rsidR="00202E06" w:rsidRPr="002041A0" w:rsidRDefault="00202E06" w:rsidP="00202E06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2041A0">
        <w:rPr>
          <w:rFonts w:eastAsia="標楷體"/>
          <w:color w:val="000000"/>
          <w:sz w:val="26"/>
          <w:szCs w:val="26"/>
        </w:rPr>
        <w:t>三、執行成果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 w:rsidRPr="002041A0">
        <w:rPr>
          <w:rFonts w:eastAsia="標楷體" w:hint="eastAsia"/>
          <w:color w:val="FF0000"/>
          <w:sz w:val="26"/>
          <w:szCs w:val="26"/>
        </w:rPr>
        <w:t>必填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p w:rsidR="00202E06" w:rsidRPr="002041A0" w:rsidRDefault="00202E06" w:rsidP="00202E06">
      <w:pPr>
        <w:spacing w:line="360" w:lineRule="auto"/>
        <w:jc w:val="both"/>
        <w:rPr>
          <w:rFonts w:eastAsia="標楷體"/>
          <w:color w:val="000000"/>
          <w:sz w:val="26"/>
          <w:szCs w:val="26"/>
        </w:rPr>
      </w:pPr>
      <w:r w:rsidRPr="002041A0">
        <w:rPr>
          <w:rFonts w:eastAsia="標楷體"/>
          <w:color w:val="000000"/>
          <w:sz w:val="26"/>
          <w:szCs w:val="26"/>
        </w:rPr>
        <w:t>四、經費執行情形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 w:rsidRPr="002041A0">
        <w:rPr>
          <w:rFonts w:eastAsia="標楷體" w:hint="eastAsia"/>
          <w:color w:val="FF0000"/>
          <w:sz w:val="26"/>
          <w:szCs w:val="26"/>
        </w:rPr>
        <w:t>必填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p w:rsidR="00202E06" w:rsidRPr="002041A0" w:rsidRDefault="00202E06" w:rsidP="00202E06">
      <w:pPr>
        <w:spacing w:line="360" w:lineRule="auto"/>
        <w:ind w:leftChars="150" w:left="360"/>
        <w:rPr>
          <w:rFonts w:eastAsia="標楷體"/>
          <w:color w:val="000000"/>
          <w:sz w:val="26"/>
          <w:szCs w:val="26"/>
        </w:rPr>
      </w:pPr>
      <w:r w:rsidRPr="002041A0">
        <w:rPr>
          <w:rFonts w:eastAsia="標楷體"/>
          <w:color w:val="000000"/>
          <w:sz w:val="26"/>
          <w:szCs w:val="26"/>
        </w:rPr>
        <w:t>（說明：請以核定的子計畫經費概算表中的項目進行說明。）</w:t>
      </w:r>
    </w:p>
    <w:p w:rsidR="00202E06" w:rsidRPr="002041A0" w:rsidRDefault="00202E06" w:rsidP="00202E06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2041A0">
        <w:rPr>
          <w:rFonts w:eastAsia="標楷體"/>
          <w:color w:val="000000"/>
          <w:sz w:val="26"/>
          <w:szCs w:val="26"/>
        </w:rPr>
        <w:t xml:space="preserve">  (</w:t>
      </w:r>
      <w:r w:rsidRPr="002041A0">
        <w:rPr>
          <w:rFonts w:eastAsia="標楷體"/>
          <w:color w:val="000000"/>
          <w:sz w:val="26"/>
          <w:szCs w:val="26"/>
        </w:rPr>
        <w:t>一</w:t>
      </w:r>
      <w:r w:rsidR="005A3BE4">
        <w:rPr>
          <w:rFonts w:eastAsia="標楷體"/>
          <w:color w:val="000000"/>
          <w:sz w:val="26"/>
          <w:szCs w:val="26"/>
        </w:rPr>
        <w:t>)11</w:t>
      </w:r>
      <w:r w:rsidR="00E426F8">
        <w:rPr>
          <w:rFonts w:eastAsia="標楷體"/>
          <w:color w:val="000000"/>
          <w:sz w:val="26"/>
          <w:szCs w:val="26"/>
        </w:rPr>
        <w:t>2</w:t>
      </w:r>
      <w:r w:rsidRPr="002041A0">
        <w:rPr>
          <w:rFonts w:eastAsia="標楷體"/>
          <w:color w:val="000000"/>
          <w:sz w:val="26"/>
          <w:szCs w:val="26"/>
        </w:rPr>
        <w:t>會計年度（</w:t>
      </w:r>
      <w:r w:rsidR="005A3BE4">
        <w:rPr>
          <w:rFonts w:eastAsia="標楷體"/>
          <w:color w:val="000000"/>
          <w:sz w:val="26"/>
          <w:szCs w:val="26"/>
        </w:rPr>
        <w:t>11</w:t>
      </w:r>
      <w:r w:rsidR="00E426F8">
        <w:rPr>
          <w:rFonts w:eastAsia="標楷體"/>
          <w:color w:val="000000"/>
          <w:sz w:val="26"/>
          <w:szCs w:val="26"/>
        </w:rPr>
        <w:t>3</w:t>
      </w:r>
      <w:r w:rsidRPr="002041A0">
        <w:rPr>
          <w:rFonts w:eastAsia="標楷體"/>
          <w:color w:val="000000"/>
          <w:sz w:val="26"/>
          <w:szCs w:val="26"/>
        </w:rPr>
        <w:t>年</w:t>
      </w:r>
      <w:r w:rsidRPr="002041A0">
        <w:rPr>
          <w:rFonts w:eastAsia="標楷體"/>
          <w:color w:val="000000"/>
          <w:sz w:val="26"/>
          <w:szCs w:val="26"/>
        </w:rPr>
        <w:t>8</w:t>
      </w:r>
      <w:r w:rsidRPr="002041A0">
        <w:rPr>
          <w:rFonts w:eastAsia="標楷體"/>
          <w:color w:val="000000"/>
          <w:sz w:val="26"/>
          <w:szCs w:val="26"/>
        </w:rPr>
        <w:t>月至</w:t>
      </w:r>
      <w:r w:rsidRPr="002041A0">
        <w:rPr>
          <w:rFonts w:eastAsia="標楷體"/>
          <w:color w:val="000000"/>
          <w:sz w:val="26"/>
          <w:szCs w:val="26"/>
        </w:rPr>
        <w:t>12</w:t>
      </w:r>
      <w:r w:rsidRPr="002041A0">
        <w:rPr>
          <w:rFonts w:eastAsia="標楷體"/>
          <w:color w:val="000000"/>
          <w:sz w:val="26"/>
          <w:szCs w:val="26"/>
        </w:rPr>
        <w:t>月）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 w:rsidRPr="002041A0">
        <w:rPr>
          <w:rFonts w:eastAsia="標楷體" w:hint="eastAsia"/>
          <w:color w:val="FF0000"/>
          <w:sz w:val="26"/>
          <w:szCs w:val="26"/>
        </w:rPr>
        <w:t>必填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5"/>
        <w:gridCol w:w="2307"/>
        <w:gridCol w:w="1401"/>
        <w:gridCol w:w="1402"/>
        <w:gridCol w:w="3391"/>
      </w:tblGrid>
      <w:tr w:rsidR="00202E06" w:rsidRPr="00F020CD" w:rsidTr="0026289F">
        <w:trPr>
          <w:trHeight w:val="397"/>
          <w:jc w:val="center"/>
        </w:trPr>
        <w:tc>
          <w:tcPr>
            <w:tcW w:w="97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E06" w:rsidRPr="002041A0" w:rsidRDefault="00202E06" w:rsidP="00202E06">
            <w:pPr>
              <w:snapToGrid w:val="0"/>
              <w:jc w:val="both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子計畫名稱：</w:t>
            </w: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202E06" w:rsidRPr="00F020CD" w:rsidTr="0026289F">
        <w:trPr>
          <w:trHeight w:val="397"/>
          <w:jc w:val="center"/>
        </w:trPr>
        <w:tc>
          <w:tcPr>
            <w:tcW w:w="2997" w:type="dxa"/>
            <w:gridSpan w:val="3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經常門項目名稱</w:t>
            </w: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預算金額</w:t>
            </w: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執行金額</w:t>
            </w: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8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9" w:type="dxa"/>
            <w:gridSpan w:val="2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8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649" w:type="dxa"/>
            <w:gridSpan w:val="2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8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9" w:type="dxa"/>
            <w:gridSpan w:val="2"/>
            <w:vAlign w:val="center"/>
          </w:tcPr>
          <w:p w:rsidR="00202E06" w:rsidRPr="002041A0" w:rsidRDefault="00202E06" w:rsidP="0026289F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8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649" w:type="dxa"/>
            <w:gridSpan w:val="2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8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649" w:type="dxa"/>
            <w:gridSpan w:val="2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8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649" w:type="dxa"/>
            <w:gridSpan w:val="2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8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649" w:type="dxa"/>
            <w:gridSpan w:val="2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8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649" w:type="dxa"/>
            <w:gridSpan w:val="2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1531" w:type="dxa"/>
          </w:tcPr>
          <w:p w:rsidR="00202E06" w:rsidRPr="002041A0" w:rsidRDefault="00202E06" w:rsidP="0026289F">
            <w:pPr>
              <w:jc w:val="right"/>
              <w:rPr>
                <w:rFonts w:eastAsia="細明體"/>
                <w:color w:val="000000"/>
                <w:sz w:val="26"/>
                <w:szCs w:val="26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snapToGrid w:val="0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2997" w:type="dxa"/>
            <w:gridSpan w:val="3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經常門總計</w:t>
            </w: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spacing w:line="360" w:lineRule="auto"/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 xml:space="preserve"> (a)</w:t>
            </w: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spacing w:line="360" w:lineRule="auto"/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 xml:space="preserve"> (b)</w:t>
            </w: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adjustRightInd w:val="0"/>
              <w:snapToGrid w:val="0"/>
              <w:ind w:rightChars="40" w:right="96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/>
                <w:color w:val="000000"/>
              </w:rPr>
              <w:t>% (</w:t>
            </w:r>
            <w:r w:rsidRPr="002041A0">
              <w:rPr>
                <w:rFonts w:eastAsia="標楷體"/>
                <w:b/>
                <w:color w:val="000000"/>
              </w:rPr>
              <w:t>經費執行率</w:t>
            </w:r>
            <w:r w:rsidRPr="002041A0">
              <w:rPr>
                <w:rFonts w:eastAsia="標楷體"/>
                <w:b/>
                <w:color w:val="000000"/>
              </w:rPr>
              <w:t>b/a%)</w:t>
            </w: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2997" w:type="dxa"/>
            <w:gridSpan w:val="3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資本門項目名稱</w:t>
            </w: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預算金額</w:t>
            </w: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執行金額</w:t>
            </w: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8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609" w:type="dxa"/>
            <w:vAlign w:val="center"/>
          </w:tcPr>
          <w:p w:rsidR="00202E06" w:rsidRPr="002041A0" w:rsidRDefault="00202E06" w:rsidP="0026289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ind w:rightChars="40" w:right="96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8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609" w:type="dxa"/>
            <w:vAlign w:val="center"/>
          </w:tcPr>
          <w:p w:rsidR="00202E06" w:rsidRPr="002041A0" w:rsidRDefault="00202E06" w:rsidP="0026289F">
            <w:pPr>
              <w:rPr>
                <w:rFonts w:eastAsia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ind w:rightChars="40" w:right="96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8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609" w:type="dxa"/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8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609" w:type="dxa"/>
            <w:vAlign w:val="center"/>
          </w:tcPr>
          <w:p w:rsidR="00202E06" w:rsidRPr="002041A0" w:rsidRDefault="00202E06" w:rsidP="0026289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8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609" w:type="dxa"/>
            <w:vAlign w:val="center"/>
          </w:tcPr>
          <w:p w:rsidR="00202E06" w:rsidRPr="002041A0" w:rsidRDefault="00202E06" w:rsidP="0026289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8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609" w:type="dxa"/>
            <w:vAlign w:val="center"/>
          </w:tcPr>
          <w:p w:rsidR="00202E06" w:rsidRPr="002041A0" w:rsidRDefault="00202E06" w:rsidP="0026289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8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609" w:type="dxa"/>
            <w:vAlign w:val="center"/>
          </w:tcPr>
          <w:p w:rsidR="00202E06" w:rsidRPr="002041A0" w:rsidRDefault="00202E06" w:rsidP="0026289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8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2609" w:type="dxa"/>
            <w:vAlign w:val="center"/>
          </w:tcPr>
          <w:p w:rsidR="00202E06" w:rsidRPr="002041A0" w:rsidRDefault="00202E06" w:rsidP="0026289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jc w:val="right"/>
              <w:rPr>
                <w:color w:val="000000"/>
              </w:rPr>
            </w:pP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2997" w:type="dxa"/>
            <w:gridSpan w:val="3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資本門總計</w:t>
            </w: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spacing w:line="360" w:lineRule="auto"/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(c)</w:t>
            </w:r>
          </w:p>
        </w:tc>
        <w:tc>
          <w:tcPr>
            <w:tcW w:w="1531" w:type="dxa"/>
            <w:vAlign w:val="center"/>
          </w:tcPr>
          <w:p w:rsidR="00202E06" w:rsidRPr="002041A0" w:rsidRDefault="00202E06" w:rsidP="0026289F">
            <w:pPr>
              <w:spacing w:line="360" w:lineRule="auto"/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(d)</w:t>
            </w:r>
          </w:p>
        </w:tc>
        <w:tc>
          <w:tcPr>
            <w:tcW w:w="3698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pacing w:line="360" w:lineRule="auto"/>
              <w:ind w:right="480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/>
                <w:color w:val="000000"/>
              </w:rPr>
              <w:t>% (</w:t>
            </w:r>
            <w:r w:rsidRPr="002041A0">
              <w:rPr>
                <w:rFonts w:eastAsia="標楷體"/>
                <w:b/>
                <w:color w:val="000000"/>
              </w:rPr>
              <w:t>經費執行率</w:t>
            </w:r>
            <w:r w:rsidRPr="002041A0">
              <w:rPr>
                <w:rFonts w:eastAsia="標楷體"/>
                <w:b/>
                <w:color w:val="000000"/>
              </w:rPr>
              <w:t>d/c%)</w:t>
            </w: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2997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napToGrid w:val="0"/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總經費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pacing w:line="360" w:lineRule="auto"/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(e)</w:t>
            </w:r>
          </w:p>
        </w:tc>
        <w:tc>
          <w:tcPr>
            <w:tcW w:w="1531" w:type="dxa"/>
            <w:tcBorders>
              <w:bottom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pacing w:line="360" w:lineRule="auto"/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(f)</w:t>
            </w:r>
          </w:p>
        </w:tc>
        <w:tc>
          <w:tcPr>
            <w:tcW w:w="369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spacing w:line="360" w:lineRule="auto"/>
              <w:ind w:right="480"/>
              <w:jc w:val="right"/>
              <w:rPr>
                <w:rFonts w:eastAsia="標楷體"/>
                <w:b/>
                <w:color w:val="000000"/>
              </w:rPr>
            </w:pPr>
            <w:r w:rsidRPr="002041A0">
              <w:rPr>
                <w:rFonts w:eastAsia="標楷體"/>
                <w:b/>
                <w:color w:val="000000"/>
              </w:rPr>
              <w:t>% (</w:t>
            </w:r>
            <w:r w:rsidRPr="002041A0">
              <w:rPr>
                <w:rFonts w:eastAsia="標楷體"/>
                <w:b/>
                <w:color w:val="000000"/>
              </w:rPr>
              <w:t>總經費執行率</w:t>
            </w:r>
            <w:r w:rsidRPr="002041A0">
              <w:rPr>
                <w:rFonts w:eastAsia="標楷體"/>
                <w:b/>
                <w:color w:val="000000"/>
              </w:rPr>
              <w:t>f/e%)</w:t>
            </w:r>
          </w:p>
        </w:tc>
      </w:tr>
    </w:tbl>
    <w:p w:rsidR="00202E06" w:rsidRPr="002041A0" w:rsidRDefault="00202E06" w:rsidP="00202E06">
      <w:pPr>
        <w:spacing w:line="360" w:lineRule="auto"/>
        <w:rPr>
          <w:rFonts w:eastAsia="標楷體"/>
          <w:color w:val="000000"/>
          <w:sz w:val="26"/>
          <w:szCs w:val="26"/>
        </w:rPr>
      </w:pPr>
    </w:p>
    <w:p w:rsidR="00202E06" w:rsidRPr="002041A0" w:rsidRDefault="00202E06" w:rsidP="00202E06">
      <w:pPr>
        <w:widowControl/>
        <w:rPr>
          <w:rFonts w:eastAsia="標楷體"/>
          <w:color w:val="000000"/>
          <w:sz w:val="26"/>
          <w:szCs w:val="26"/>
        </w:rPr>
      </w:pPr>
      <w:r w:rsidRPr="002041A0">
        <w:rPr>
          <w:rFonts w:eastAsia="標楷體"/>
          <w:color w:val="000000"/>
          <w:sz w:val="26"/>
          <w:szCs w:val="26"/>
        </w:rPr>
        <w:t>(</w:t>
      </w:r>
      <w:r w:rsidRPr="002041A0">
        <w:rPr>
          <w:rFonts w:eastAsia="標楷體"/>
          <w:color w:val="000000"/>
          <w:sz w:val="26"/>
          <w:szCs w:val="26"/>
        </w:rPr>
        <w:t>二</w:t>
      </w:r>
      <w:r w:rsidR="005A3BE4">
        <w:rPr>
          <w:rFonts w:eastAsia="標楷體"/>
          <w:color w:val="000000"/>
          <w:sz w:val="26"/>
          <w:szCs w:val="26"/>
        </w:rPr>
        <w:t>)11</w:t>
      </w:r>
      <w:r w:rsidR="00E426F8">
        <w:rPr>
          <w:rFonts w:eastAsia="標楷體"/>
          <w:color w:val="000000"/>
          <w:sz w:val="26"/>
          <w:szCs w:val="26"/>
        </w:rPr>
        <w:t>2</w:t>
      </w:r>
      <w:r w:rsidRPr="002041A0">
        <w:rPr>
          <w:rFonts w:eastAsia="標楷體"/>
          <w:color w:val="000000"/>
          <w:sz w:val="26"/>
          <w:szCs w:val="26"/>
        </w:rPr>
        <w:t>會計年度（</w:t>
      </w:r>
      <w:r w:rsidR="005A3BE4">
        <w:rPr>
          <w:rFonts w:eastAsia="標楷體"/>
          <w:color w:val="000000"/>
          <w:sz w:val="26"/>
          <w:szCs w:val="26"/>
        </w:rPr>
        <w:t>11</w:t>
      </w:r>
      <w:r w:rsidR="00E426F8">
        <w:rPr>
          <w:rFonts w:eastAsia="標楷體"/>
          <w:color w:val="000000"/>
          <w:sz w:val="26"/>
          <w:szCs w:val="26"/>
        </w:rPr>
        <w:t>3</w:t>
      </w:r>
      <w:bookmarkStart w:id="2" w:name="_GoBack"/>
      <w:bookmarkEnd w:id="2"/>
      <w:r w:rsidRPr="002041A0">
        <w:rPr>
          <w:rFonts w:eastAsia="標楷體"/>
          <w:color w:val="000000"/>
          <w:sz w:val="26"/>
          <w:szCs w:val="26"/>
        </w:rPr>
        <w:t>年</w:t>
      </w:r>
      <w:r w:rsidRPr="002041A0">
        <w:rPr>
          <w:rFonts w:eastAsia="標楷體"/>
          <w:color w:val="000000"/>
          <w:sz w:val="26"/>
          <w:szCs w:val="26"/>
        </w:rPr>
        <w:t>1</w:t>
      </w:r>
      <w:r w:rsidRPr="002041A0">
        <w:rPr>
          <w:rFonts w:eastAsia="標楷體"/>
          <w:color w:val="000000"/>
          <w:sz w:val="26"/>
          <w:szCs w:val="26"/>
        </w:rPr>
        <w:t>月至</w:t>
      </w:r>
      <w:r w:rsidRPr="002041A0">
        <w:rPr>
          <w:rFonts w:eastAsia="標楷體"/>
          <w:color w:val="000000"/>
          <w:sz w:val="26"/>
          <w:szCs w:val="26"/>
        </w:rPr>
        <w:t>7</w:t>
      </w:r>
      <w:r w:rsidRPr="002041A0">
        <w:rPr>
          <w:rFonts w:eastAsia="標楷體"/>
          <w:color w:val="000000"/>
          <w:sz w:val="26"/>
          <w:szCs w:val="26"/>
        </w:rPr>
        <w:t>月）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>
        <w:rPr>
          <w:rFonts w:eastAsia="標楷體" w:hint="eastAsia"/>
          <w:color w:val="FF0000"/>
          <w:sz w:val="26"/>
          <w:szCs w:val="26"/>
        </w:rPr>
        <w:t>期中報告免填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6"/>
        <w:gridCol w:w="2326"/>
        <w:gridCol w:w="1408"/>
        <w:gridCol w:w="1409"/>
        <w:gridCol w:w="3357"/>
      </w:tblGrid>
      <w:tr w:rsidR="00202E06" w:rsidRPr="00F020CD" w:rsidTr="0026289F">
        <w:trPr>
          <w:trHeight w:val="406"/>
          <w:jc w:val="center"/>
        </w:trPr>
        <w:tc>
          <w:tcPr>
            <w:tcW w:w="970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子計畫名稱：</w:t>
            </w: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加強學生多元展能</w:t>
            </w:r>
          </w:p>
        </w:tc>
      </w:tr>
      <w:tr w:rsidR="00202E06" w:rsidRPr="00F020CD" w:rsidTr="0026289F">
        <w:trPr>
          <w:trHeight w:val="397"/>
          <w:jc w:val="center"/>
        </w:trPr>
        <w:tc>
          <w:tcPr>
            <w:tcW w:w="2980" w:type="dxa"/>
            <w:gridSpan w:val="3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經常門項目名稱</w:t>
            </w: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預算金額</w:t>
            </w: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執行金額</w:t>
            </w:r>
          </w:p>
        </w:tc>
        <w:tc>
          <w:tcPr>
            <w:tcW w:w="3674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7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633" w:type="dxa"/>
            <w:gridSpan w:val="2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rPr>
                <w:color w:val="000000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jc w:val="center"/>
              <w:rPr>
                <w:color w:val="000000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7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633" w:type="dxa"/>
            <w:gridSpan w:val="2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7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633" w:type="dxa"/>
            <w:gridSpan w:val="2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rPr>
                <w:color w:val="000000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jc w:val="center"/>
              <w:rPr>
                <w:color w:val="000000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7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633" w:type="dxa"/>
            <w:gridSpan w:val="2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7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633" w:type="dxa"/>
            <w:gridSpan w:val="2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rPr>
                <w:color w:val="000000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jc w:val="center"/>
              <w:rPr>
                <w:color w:val="000000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47" w:type="dxa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633" w:type="dxa"/>
            <w:gridSpan w:val="2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</w:tcPr>
          <w:p w:rsidR="00202E06" w:rsidRPr="002041A0" w:rsidRDefault="00202E06" w:rsidP="0026289F">
            <w:pPr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2980" w:type="dxa"/>
            <w:gridSpan w:val="3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041A0">
              <w:rPr>
                <w:rFonts w:ascii="標楷體" w:eastAsia="標楷體" w:hAnsi="標楷體"/>
                <w:color w:val="000000"/>
                <w:sz w:val="26"/>
                <w:szCs w:val="26"/>
              </w:rPr>
              <w:t>經常門總計</w:t>
            </w: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 xml:space="preserve"> (a)</w:t>
            </w: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 xml:space="preserve"> (b)</w:t>
            </w:r>
          </w:p>
        </w:tc>
        <w:tc>
          <w:tcPr>
            <w:tcW w:w="3674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% (</w:t>
            </w: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經費執行率</w:t>
            </w: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b/a%)</w:t>
            </w: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2980" w:type="dxa"/>
            <w:gridSpan w:val="3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041A0">
              <w:rPr>
                <w:rFonts w:ascii="標楷體" w:eastAsia="標楷體" w:hAnsi="標楷體"/>
                <w:color w:val="000000"/>
                <w:sz w:val="26"/>
                <w:szCs w:val="26"/>
              </w:rPr>
              <w:t>資本門項目名稱</w:t>
            </w: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預算金額</w:t>
            </w: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執行金額</w:t>
            </w:r>
          </w:p>
        </w:tc>
        <w:tc>
          <w:tcPr>
            <w:tcW w:w="3674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7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593" w:type="dxa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7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593" w:type="dxa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7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93" w:type="dxa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7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93" w:type="dxa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387" w:type="dxa"/>
            <w:gridSpan w:val="2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 w:hint="eastAsia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593" w:type="dxa"/>
            <w:vAlign w:val="center"/>
          </w:tcPr>
          <w:p w:rsidR="00202E06" w:rsidRPr="002041A0" w:rsidRDefault="00202E06" w:rsidP="0026289F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4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2980" w:type="dxa"/>
            <w:gridSpan w:val="3"/>
            <w:tcBorders>
              <w:lef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資本門總計</w:t>
            </w: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 xml:space="preserve"> (c)</w:t>
            </w:r>
          </w:p>
        </w:tc>
        <w:tc>
          <w:tcPr>
            <w:tcW w:w="1523" w:type="dxa"/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 xml:space="preserve"> (d)</w:t>
            </w:r>
          </w:p>
        </w:tc>
        <w:tc>
          <w:tcPr>
            <w:tcW w:w="3674" w:type="dxa"/>
            <w:tcBorders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% (</w:t>
            </w: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經費執行率</w:t>
            </w: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d/c%)</w:t>
            </w:r>
          </w:p>
        </w:tc>
      </w:tr>
      <w:tr w:rsidR="00202E06" w:rsidRPr="00F020CD" w:rsidTr="0026289F">
        <w:trPr>
          <w:trHeight w:val="510"/>
          <w:jc w:val="center"/>
        </w:trPr>
        <w:tc>
          <w:tcPr>
            <w:tcW w:w="2980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center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總經費</w:t>
            </w:r>
          </w:p>
        </w:tc>
        <w:tc>
          <w:tcPr>
            <w:tcW w:w="1523" w:type="dxa"/>
            <w:tcBorders>
              <w:bottom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 xml:space="preserve"> (e)</w:t>
            </w:r>
          </w:p>
        </w:tc>
        <w:tc>
          <w:tcPr>
            <w:tcW w:w="1523" w:type="dxa"/>
            <w:tcBorders>
              <w:bottom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Cs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Cs/>
                <w:color w:val="000000"/>
                <w:sz w:val="26"/>
                <w:szCs w:val="26"/>
              </w:rPr>
              <w:t>(f)</w:t>
            </w:r>
          </w:p>
        </w:tc>
        <w:tc>
          <w:tcPr>
            <w:tcW w:w="36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02E06" w:rsidRPr="002041A0" w:rsidRDefault="00202E06" w:rsidP="0026289F">
            <w:pPr>
              <w:jc w:val="right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% (</w:t>
            </w: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總經費執行率</w:t>
            </w:r>
            <w:r w:rsidRPr="002041A0">
              <w:rPr>
                <w:rFonts w:eastAsia="標楷體"/>
                <w:b/>
                <w:color w:val="000000"/>
                <w:sz w:val="26"/>
                <w:szCs w:val="26"/>
              </w:rPr>
              <w:t>f/e%)</w:t>
            </w:r>
          </w:p>
        </w:tc>
      </w:tr>
    </w:tbl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Pr="004E0518" w:rsidRDefault="00202E06" w:rsidP="00202E06">
      <w:pPr>
        <w:spacing w:line="360" w:lineRule="auto"/>
        <w:jc w:val="both"/>
        <w:rPr>
          <w:rFonts w:eastAsia="標楷體"/>
          <w:color w:val="000000"/>
          <w:sz w:val="26"/>
          <w:szCs w:val="26"/>
        </w:rPr>
      </w:pPr>
      <w:r w:rsidRPr="004E0518">
        <w:rPr>
          <w:rFonts w:eastAsia="標楷體" w:hint="eastAsia"/>
          <w:color w:val="000000"/>
          <w:sz w:val="26"/>
          <w:szCs w:val="26"/>
        </w:rPr>
        <w:t>五、</w:t>
      </w:r>
      <w:r w:rsidRPr="004E0518">
        <w:rPr>
          <w:rFonts w:eastAsia="標楷體"/>
          <w:color w:val="000000"/>
          <w:sz w:val="26"/>
          <w:szCs w:val="26"/>
        </w:rPr>
        <w:t>執行成果（含照片）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 w:rsidRPr="002041A0">
        <w:rPr>
          <w:rFonts w:eastAsia="標楷體" w:hint="eastAsia"/>
          <w:color w:val="FF0000"/>
          <w:sz w:val="26"/>
          <w:szCs w:val="26"/>
        </w:rPr>
        <w:t>必填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43"/>
      </w:tblGrid>
      <w:tr w:rsidR="00202E06" w:rsidRPr="000B3090" w:rsidTr="0026289F">
        <w:trPr>
          <w:trHeight w:val="3800"/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E06" w:rsidRPr="000B3090" w:rsidTr="0026289F">
        <w:trPr>
          <w:trHeight w:val="702"/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E06" w:rsidRPr="000B3090" w:rsidTr="0026289F">
        <w:trPr>
          <w:trHeight w:val="3537"/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E06" w:rsidRPr="000B3090" w:rsidTr="0026289F">
        <w:trPr>
          <w:trHeight w:val="567"/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E06" w:rsidRPr="000B3090" w:rsidTr="0026289F">
        <w:trPr>
          <w:trHeight w:val="3667"/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E06" w:rsidRPr="000B3090" w:rsidTr="0026289F">
        <w:trPr>
          <w:trHeight w:val="567"/>
          <w:jc w:val="center"/>
        </w:trPr>
        <w:tc>
          <w:tcPr>
            <w:tcW w:w="450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202E06" w:rsidRPr="000B3090" w:rsidRDefault="00202E06" w:rsidP="0026289F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Default="00202E06" w:rsidP="00202E06">
      <w:pPr>
        <w:snapToGrid w:val="0"/>
        <w:spacing w:line="360" w:lineRule="auto"/>
        <w:jc w:val="center"/>
      </w:pPr>
    </w:p>
    <w:p w:rsidR="00202E06" w:rsidRPr="000B3090" w:rsidRDefault="00202E06" w:rsidP="00202E06">
      <w:pPr>
        <w:spacing w:line="360" w:lineRule="auto"/>
        <w:rPr>
          <w:rFonts w:ascii="Times New Roman" w:eastAsia="標楷體" w:hAnsi="Times New Roman"/>
          <w:bCs/>
          <w:sz w:val="28"/>
          <w:szCs w:val="26"/>
        </w:rPr>
      </w:pPr>
      <w:r w:rsidRPr="000B3090">
        <w:rPr>
          <w:rFonts w:ascii="Times New Roman" w:eastAsia="標楷體" w:hAnsi="Times New Roman"/>
          <w:sz w:val="28"/>
          <w:szCs w:val="26"/>
        </w:rPr>
        <w:t>六、</w:t>
      </w:r>
      <w:r w:rsidRPr="000B3090">
        <w:rPr>
          <w:rFonts w:ascii="Times New Roman" w:eastAsia="標楷體" w:hAnsi="Times New Roman"/>
          <w:bCs/>
          <w:sz w:val="28"/>
          <w:szCs w:val="26"/>
        </w:rPr>
        <w:t>效益評估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 w:rsidRPr="002041A0">
        <w:rPr>
          <w:rFonts w:eastAsia="標楷體" w:hint="eastAsia"/>
          <w:color w:val="FF0000"/>
          <w:sz w:val="26"/>
          <w:szCs w:val="26"/>
        </w:rPr>
        <w:t>必填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p w:rsidR="00202E06" w:rsidRDefault="00202E06" w:rsidP="00202E06">
      <w:pPr>
        <w:pStyle w:val="a7"/>
        <w:numPr>
          <w:ilvl w:val="0"/>
          <w:numId w:val="16"/>
        </w:numPr>
        <w:spacing w:line="360" w:lineRule="auto"/>
        <w:ind w:leftChars="100" w:left="881" w:hanging="641"/>
        <w:rPr>
          <w:rFonts w:ascii="Times New Roman"/>
          <w:sz w:val="26"/>
          <w:szCs w:val="26"/>
        </w:rPr>
      </w:pPr>
      <w:r w:rsidRPr="000B3090">
        <w:rPr>
          <w:rFonts w:ascii="Times New Roman"/>
          <w:sz w:val="26"/>
          <w:szCs w:val="26"/>
        </w:rPr>
        <w:t>量化分析</w:t>
      </w:r>
    </w:p>
    <w:p w:rsidR="00202E06" w:rsidRDefault="00202E06" w:rsidP="00202E06">
      <w:pPr>
        <w:pStyle w:val="a7"/>
        <w:numPr>
          <w:ilvl w:val="0"/>
          <w:numId w:val="16"/>
        </w:numPr>
        <w:spacing w:line="360" w:lineRule="auto"/>
        <w:ind w:leftChars="100" w:left="881" w:hanging="641"/>
        <w:rPr>
          <w:rFonts w:ascii="Times New Roman"/>
          <w:sz w:val="26"/>
          <w:szCs w:val="26"/>
        </w:rPr>
      </w:pPr>
      <w:r w:rsidRPr="000B3090">
        <w:rPr>
          <w:rFonts w:ascii="Times New Roman"/>
          <w:sz w:val="26"/>
          <w:szCs w:val="26"/>
        </w:rPr>
        <w:t>質性分析</w:t>
      </w:r>
    </w:p>
    <w:p w:rsidR="00202E06" w:rsidRPr="000B3090" w:rsidRDefault="00202E06" w:rsidP="00202E06">
      <w:pPr>
        <w:pStyle w:val="a7"/>
        <w:numPr>
          <w:ilvl w:val="0"/>
          <w:numId w:val="16"/>
        </w:numPr>
        <w:spacing w:line="360" w:lineRule="auto"/>
        <w:ind w:leftChars="100" w:left="881" w:hanging="641"/>
        <w:rPr>
          <w:rFonts w:ascii="Times New Roman"/>
          <w:sz w:val="26"/>
          <w:szCs w:val="26"/>
        </w:rPr>
      </w:pPr>
      <w:r w:rsidRPr="000B3090">
        <w:rPr>
          <w:rFonts w:ascii="Times New Roman"/>
          <w:sz w:val="26"/>
          <w:szCs w:val="26"/>
        </w:rPr>
        <w:t>自評執行成效</w:t>
      </w:r>
    </w:p>
    <w:p w:rsidR="00202E06" w:rsidRPr="000B3090" w:rsidRDefault="00202E06" w:rsidP="00202E06">
      <w:pPr>
        <w:spacing w:line="360" w:lineRule="auto"/>
        <w:rPr>
          <w:rFonts w:ascii="Times New Roman" w:eastAsia="標楷體" w:hAnsi="Times New Roman"/>
          <w:bCs/>
          <w:sz w:val="28"/>
          <w:szCs w:val="26"/>
        </w:rPr>
      </w:pPr>
      <w:r w:rsidRPr="000B3090">
        <w:rPr>
          <w:rFonts w:ascii="Times New Roman" w:eastAsia="標楷體" w:hAnsi="Times New Roman"/>
          <w:sz w:val="28"/>
          <w:szCs w:val="26"/>
        </w:rPr>
        <w:t>七、</w:t>
      </w:r>
      <w:r w:rsidRPr="000B3090">
        <w:rPr>
          <w:rFonts w:ascii="Times New Roman" w:eastAsia="標楷體" w:hAnsi="Times New Roman"/>
          <w:bCs/>
          <w:sz w:val="28"/>
          <w:szCs w:val="26"/>
        </w:rPr>
        <w:t>檢討與建議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 w:rsidRPr="002041A0">
        <w:rPr>
          <w:rFonts w:eastAsia="標楷體" w:hint="eastAsia"/>
          <w:color w:val="FF0000"/>
          <w:sz w:val="26"/>
          <w:szCs w:val="26"/>
        </w:rPr>
        <w:t>必填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p w:rsidR="00202E06" w:rsidRDefault="00202E06" w:rsidP="00202E06">
      <w:pPr>
        <w:pStyle w:val="a7"/>
        <w:numPr>
          <w:ilvl w:val="0"/>
          <w:numId w:val="17"/>
        </w:numPr>
        <w:spacing w:line="360" w:lineRule="auto"/>
        <w:ind w:leftChars="100" w:left="881" w:hanging="641"/>
        <w:rPr>
          <w:rFonts w:ascii="Times New Roman"/>
          <w:sz w:val="26"/>
          <w:szCs w:val="26"/>
        </w:rPr>
      </w:pPr>
      <w:r w:rsidRPr="000B3090">
        <w:rPr>
          <w:rFonts w:ascii="Times New Roman"/>
          <w:sz w:val="26"/>
          <w:szCs w:val="26"/>
        </w:rPr>
        <w:t>對本項子計畫執行成效之檢討與建議。</w:t>
      </w:r>
    </w:p>
    <w:p w:rsidR="00202E06" w:rsidRPr="000B3090" w:rsidRDefault="00202E06" w:rsidP="00202E06">
      <w:pPr>
        <w:pStyle w:val="a7"/>
        <w:numPr>
          <w:ilvl w:val="0"/>
          <w:numId w:val="17"/>
        </w:numPr>
        <w:spacing w:line="360" w:lineRule="auto"/>
        <w:ind w:leftChars="100" w:left="881" w:hanging="641"/>
        <w:rPr>
          <w:rFonts w:ascii="Times New Roman"/>
          <w:sz w:val="26"/>
          <w:szCs w:val="26"/>
        </w:rPr>
      </w:pPr>
      <w:r w:rsidRPr="000B3090">
        <w:rPr>
          <w:rFonts w:ascii="Times New Roman"/>
          <w:sz w:val="26"/>
          <w:szCs w:val="26"/>
        </w:rPr>
        <w:t>本項子計畫對高職優質化輔助方案之檢討與建議。</w:t>
      </w:r>
    </w:p>
    <w:p w:rsidR="00202E06" w:rsidRPr="007D6284" w:rsidRDefault="00202E06" w:rsidP="00202E06">
      <w:pPr>
        <w:spacing w:line="360" w:lineRule="auto"/>
        <w:rPr>
          <w:rFonts w:ascii="Times New Roman" w:eastAsia="標楷體" w:hAnsi="Times New Roman"/>
          <w:b/>
          <w:bCs/>
          <w:sz w:val="28"/>
          <w:szCs w:val="26"/>
        </w:rPr>
      </w:pPr>
      <w:r w:rsidRPr="007D6284">
        <w:rPr>
          <w:rFonts w:ascii="Times New Roman" w:eastAsia="標楷體" w:hAnsi="Times New Roman"/>
          <w:b/>
          <w:sz w:val="28"/>
          <w:szCs w:val="26"/>
        </w:rPr>
        <w:t>八</w:t>
      </w:r>
      <w:r w:rsidRPr="007D6284">
        <w:rPr>
          <w:rFonts w:ascii="標楷體" w:eastAsia="標楷體" w:hAnsi="標楷體"/>
          <w:b/>
          <w:color w:val="000000"/>
          <w:sz w:val="26"/>
          <w:szCs w:val="26"/>
        </w:rPr>
        <w:t>、計畫特色新聞稿</w:t>
      </w:r>
      <w:r w:rsidRPr="002041A0">
        <w:rPr>
          <w:rFonts w:eastAsia="標楷體" w:hint="eastAsia"/>
          <w:color w:val="FF0000"/>
          <w:sz w:val="26"/>
          <w:szCs w:val="26"/>
        </w:rPr>
        <w:t>(</w:t>
      </w:r>
      <w:r>
        <w:rPr>
          <w:rFonts w:eastAsia="標楷體" w:hint="eastAsia"/>
          <w:color w:val="FF0000"/>
          <w:sz w:val="26"/>
          <w:szCs w:val="26"/>
        </w:rPr>
        <w:t>期中、期末報告繳交</w:t>
      </w:r>
      <w:r>
        <w:rPr>
          <w:rFonts w:eastAsia="標楷體" w:hint="eastAsia"/>
          <w:color w:val="FF0000"/>
          <w:sz w:val="26"/>
          <w:szCs w:val="26"/>
        </w:rPr>
        <w:t>1</w:t>
      </w:r>
      <w:r>
        <w:rPr>
          <w:rFonts w:eastAsia="標楷體" w:hint="eastAsia"/>
          <w:color w:val="FF0000"/>
          <w:sz w:val="26"/>
          <w:szCs w:val="26"/>
        </w:rPr>
        <w:t>分即可</w:t>
      </w:r>
      <w:r w:rsidRPr="002041A0">
        <w:rPr>
          <w:rFonts w:eastAsia="標楷體" w:hint="eastAsia"/>
          <w:color w:val="FF0000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659"/>
        <w:gridCol w:w="2659"/>
        <w:gridCol w:w="2659"/>
      </w:tblGrid>
      <w:tr w:rsidR="00202E06" w:rsidRPr="00B26A3E" w:rsidTr="0026289F">
        <w:trPr>
          <w:trHeight w:val="1021"/>
        </w:trPr>
        <w:tc>
          <w:tcPr>
            <w:tcW w:w="983" w:type="dxa"/>
            <w:shd w:val="clear" w:color="auto" w:fill="auto"/>
            <w:vAlign w:val="center"/>
          </w:tcPr>
          <w:p w:rsidR="00202E06" w:rsidRPr="00B26A3E" w:rsidRDefault="00202E06" w:rsidP="0026289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26A3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說明</w:t>
            </w:r>
          </w:p>
        </w:tc>
        <w:tc>
          <w:tcPr>
            <w:tcW w:w="8599" w:type="dxa"/>
            <w:gridSpan w:val="3"/>
            <w:shd w:val="clear" w:color="auto" w:fill="auto"/>
            <w:vAlign w:val="center"/>
          </w:tcPr>
          <w:p w:rsidR="00202E06" w:rsidRPr="00B26A3E" w:rsidRDefault="00202E06" w:rsidP="0026289F">
            <w:pPr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202E06" w:rsidRPr="00B26A3E" w:rsidTr="0026289F">
        <w:trPr>
          <w:trHeight w:val="686"/>
        </w:trPr>
        <w:tc>
          <w:tcPr>
            <w:tcW w:w="983" w:type="dxa"/>
            <w:shd w:val="clear" w:color="auto" w:fill="auto"/>
            <w:vAlign w:val="center"/>
          </w:tcPr>
          <w:p w:rsidR="00202E06" w:rsidRPr="00B26A3E" w:rsidRDefault="00202E06" w:rsidP="0026289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26A3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新聞標題</w:t>
            </w:r>
          </w:p>
        </w:tc>
        <w:tc>
          <w:tcPr>
            <w:tcW w:w="8599" w:type="dxa"/>
            <w:gridSpan w:val="3"/>
            <w:shd w:val="clear" w:color="auto" w:fill="auto"/>
            <w:vAlign w:val="center"/>
          </w:tcPr>
          <w:p w:rsidR="00202E06" w:rsidRPr="00B26A3E" w:rsidRDefault="00202E06" w:rsidP="0026289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202E06" w:rsidRPr="00B26A3E" w:rsidTr="0026289F">
        <w:trPr>
          <w:trHeight w:val="686"/>
        </w:trPr>
        <w:tc>
          <w:tcPr>
            <w:tcW w:w="983" w:type="dxa"/>
            <w:shd w:val="clear" w:color="auto" w:fill="auto"/>
            <w:vAlign w:val="center"/>
          </w:tcPr>
          <w:p w:rsidR="00202E06" w:rsidRPr="00B26A3E" w:rsidRDefault="00202E06" w:rsidP="0026289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26A3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關鍵字</w:t>
            </w:r>
          </w:p>
        </w:tc>
        <w:tc>
          <w:tcPr>
            <w:tcW w:w="8599" w:type="dxa"/>
            <w:gridSpan w:val="3"/>
            <w:shd w:val="clear" w:color="auto" w:fill="auto"/>
            <w:vAlign w:val="center"/>
          </w:tcPr>
          <w:p w:rsidR="00202E06" w:rsidRPr="00B26A3E" w:rsidRDefault="00202E06" w:rsidP="0026289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202E06" w:rsidRPr="00B26A3E" w:rsidTr="0026289F">
        <w:trPr>
          <w:trHeight w:val="3288"/>
        </w:trPr>
        <w:tc>
          <w:tcPr>
            <w:tcW w:w="983" w:type="dxa"/>
            <w:shd w:val="clear" w:color="auto" w:fill="auto"/>
            <w:vAlign w:val="center"/>
          </w:tcPr>
          <w:p w:rsidR="00202E06" w:rsidRPr="00B26A3E" w:rsidRDefault="00202E06" w:rsidP="0026289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26A3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新聞內容</w:t>
            </w:r>
          </w:p>
        </w:tc>
        <w:tc>
          <w:tcPr>
            <w:tcW w:w="8599" w:type="dxa"/>
            <w:gridSpan w:val="3"/>
            <w:shd w:val="clear" w:color="auto" w:fill="auto"/>
            <w:vAlign w:val="center"/>
          </w:tcPr>
          <w:p w:rsidR="00202E06" w:rsidRPr="00B26A3E" w:rsidRDefault="00202E06" w:rsidP="0026289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202E06" w:rsidRPr="00B26A3E" w:rsidTr="0026289F">
        <w:trPr>
          <w:trHeight w:val="574"/>
        </w:trPr>
        <w:tc>
          <w:tcPr>
            <w:tcW w:w="983" w:type="dxa"/>
            <w:vMerge w:val="restart"/>
            <w:shd w:val="clear" w:color="auto" w:fill="auto"/>
            <w:vAlign w:val="center"/>
          </w:tcPr>
          <w:p w:rsidR="00202E06" w:rsidRPr="00B26A3E" w:rsidRDefault="00202E06" w:rsidP="0026289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26A3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8599" w:type="dxa"/>
            <w:gridSpan w:val="3"/>
            <w:shd w:val="clear" w:color="auto" w:fill="auto"/>
            <w:vAlign w:val="center"/>
          </w:tcPr>
          <w:p w:rsidR="00202E06" w:rsidRPr="00B26A3E" w:rsidRDefault="00202E06" w:rsidP="0026289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26A3E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(3張為限，應提供相片名稱。若無免附)</w:t>
            </w:r>
          </w:p>
        </w:tc>
      </w:tr>
      <w:tr w:rsidR="00202E06" w:rsidRPr="00B26A3E" w:rsidTr="003D04C1">
        <w:trPr>
          <w:trHeight w:val="1502"/>
        </w:trPr>
        <w:tc>
          <w:tcPr>
            <w:tcW w:w="983" w:type="dxa"/>
            <w:vMerge/>
            <w:shd w:val="clear" w:color="auto" w:fill="auto"/>
            <w:vAlign w:val="center"/>
          </w:tcPr>
          <w:p w:rsidR="00202E06" w:rsidRPr="00B26A3E" w:rsidRDefault="00202E06" w:rsidP="0026289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202E06" w:rsidRPr="00B26A3E" w:rsidRDefault="00202E06" w:rsidP="002628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202E06" w:rsidRPr="00B26A3E" w:rsidRDefault="00202E06" w:rsidP="002628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202E06" w:rsidRPr="00B26A3E" w:rsidRDefault="00202E06" w:rsidP="002628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202E06" w:rsidRPr="00B26A3E" w:rsidTr="0026289F">
        <w:trPr>
          <w:trHeight w:val="564"/>
        </w:trPr>
        <w:tc>
          <w:tcPr>
            <w:tcW w:w="983" w:type="dxa"/>
            <w:vMerge/>
            <w:shd w:val="clear" w:color="auto" w:fill="auto"/>
            <w:vAlign w:val="center"/>
          </w:tcPr>
          <w:p w:rsidR="00202E06" w:rsidRPr="00B26A3E" w:rsidRDefault="00202E06" w:rsidP="0026289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202E06" w:rsidRPr="00B26A3E" w:rsidRDefault="00202E06" w:rsidP="002628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202E06" w:rsidRPr="00B26A3E" w:rsidRDefault="00202E06" w:rsidP="002628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202E06" w:rsidRPr="00B26A3E" w:rsidRDefault="00202E06" w:rsidP="0026289F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</w:tbl>
    <w:p w:rsidR="00A71307" w:rsidRPr="00A71307" w:rsidRDefault="00A71307" w:rsidP="00202E06">
      <w:pPr>
        <w:snapToGrid w:val="0"/>
        <w:spacing w:line="360" w:lineRule="auto"/>
      </w:pPr>
    </w:p>
    <w:sectPr w:rsidR="00A71307" w:rsidRPr="00A71307" w:rsidSect="009B2B30">
      <w:pgSz w:w="11906" w:h="16838"/>
      <w:pgMar w:top="993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136" w:rsidRDefault="005C5136" w:rsidP="00035195">
      <w:r>
        <w:separator/>
      </w:r>
    </w:p>
  </w:endnote>
  <w:endnote w:type="continuationSeparator" w:id="0">
    <w:p w:rsidR="005C5136" w:rsidRDefault="005C5136" w:rsidP="0003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136" w:rsidRDefault="005C5136" w:rsidP="00035195">
      <w:r>
        <w:separator/>
      </w:r>
    </w:p>
  </w:footnote>
  <w:footnote w:type="continuationSeparator" w:id="0">
    <w:p w:rsidR="005C5136" w:rsidRDefault="005C5136" w:rsidP="0003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41C"/>
    <w:multiLevelType w:val="hybridMultilevel"/>
    <w:tmpl w:val="0B82FC8E"/>
    <w:lvl w:ilvl="0" w:tplc="4A66B384">
      <w:start w:val="1"/>
      <w:numFmt w:val="taiwaneseCountingThousand"/>
      <w:lvlText w:val="(%1)"/>
      <w:lvlJc w:val="left"/>
      <w:pPr>
        <w:ind w:left="1196" w:hanging="642"/>
      </w:pPr>
      <w:rPr>
        <w:rFonts w:hint="default"/>
      </w:rPr>
    </w:lvl>
    <w:lvl w:ilvl="1" w:tplc="86B8E17C">
      <w:start w:val="5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74072"/>
    <w:multiLevelType w:val="hybridMultilevel"/>
    <w:tmpl w:val="327875BA"/>
    <w:lvl w:ilvl="0" w:tplc="467C68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E4B40"/>
    <w:multiLevelType w:val="hybridMultilevel"/>
    <w:tmpl w:val="552856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3439F"/>
    <w:multiLevelType w:val="hybridMultilevel"/>
    <w:tmpl w:val="E8582CD4"/>
    <w:lvl w:ilvl="0" w:tplc="30B6265C">
      <w:start w:val="1"/>
      <w:numFmt w:val="decimal"/>
      <w:lvlText w:val="%1."/>
      <w:lvlJc w:val="left"/>
      <w:pPr>
        <w:ind w:left="1241" w:hanging="36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4" w15:restartNumberingAfterBreak="0">
    <w:nsid w:val="1B4F49A2"/>
    <w:multiLevelType w:val="hybridMultilevel"/>
    <w:tmpl w:val="52D2B2DA"/>
    <w:lvl w:ilvl="0" w:tplc="0BDA1D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5D6705"/>
    <w:multiLevelType w:val="hybridMultilevel"/>
    <w:tmpl w:val="F6EA1E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A8638D"/>
    <w:multiLevelType w:val="hybridMultilevel"/>
    <w:tmpl w:val="2820CF50"/>
    <w:lvl w:ilvl="0" w:tplc="4A66B384">
      <w:start w:val="1"/>
      <w:numFmt w:val="taiwaneseCountingThousand"/>
      <w:lvlText w:val="(%1)"/>
      <w:lvlJc w:val="left"/>
      <w:pPr>
        <w:ind w:left="1196" w:hanging="64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955C22"/>
    <w:multiLevelType w:val="hybridMultilevel"/>
    <w:tmpl w:val="8C0AD20E"/>
    <w:lvl w:ilvl="0" w:tplc="231E8394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88941AD"/>
    <w:multiLevelType w:val="hybridMultilevel"/>
    <w:tmpl w:val="E9D67ABA"/>
    <w:lvl w:ilvl="0" w:tplc="555AE794">
      <w:start w:val="1"/>
      <w:numFmt w:val="upperLetter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30CC437D"/>
    <w:multiLevelType w:val="hybridMultilevel"/>
    <w:tmpl w:val="BE16CE5C"/>
    <w:lvl w:ilvl="0" w:tplc="73748F34">
      <w:start w:val="1"/>
      <w:numFmt w:val="decimal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31EA2A86"/>
    <w:multiLevelType w:val="hybridMultilevel"/>
    <w:tmpl w:val="1A7A10B2"/>
    <w:lvl w:ilvl="0" w:tplc="D9D8B92A">
      <w:start w:val="1"/>
      <w:numFmt w:val="taiwaneseCountingThousand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1" w15:restartNumberingAfterBreak="0">
    <w:nsid w:val="39861508"/>
    <w:multiLevelType w:val="hybridMultilevel"/>
    <w:tmpl w:val="5D982DEA"/>
    <w:lvl w:ilvl="0" w:tplc="555AE794">
      <w:start w:val="1"/>
      <w:numFmt w:val="upperLetter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9D1358F"/>
    <w:multiLevelType w:val="hybridMultilevel"/>
    <w:tmpl w:val="5D982DEA"/>
    <w:lvl w:ilvl="0" w:tplc="555AE794">
      <w:start w:val="1"/>
      <w:numFmt w:val="upperLetter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931256B"/>
    <w:multiLevelType w:val="hybridMultilevel"/>
    <w:tmpl w:val="5E22A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A5274"/>
    <w:multiLevelType w:val="hybridMultilevel"/>
    <w:tmpl w:val="1A7A10B2"/>
    <w:lvl w:ilvl="0" w:tplc="D9D8B92A">
      <w:start w:val="1"/>
      <w:numFmt w:val="taiwaneseCountingThousand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5" w15:restartNumberingAfterBreak="0">
    <w:nsid w:val="5C2426A3"/>
    <w:multiLevelType w:val="hybridMultilevel"/>
    <w:tmpl w:val="8C0AD20E"/>
    <w:lvl w:ilvl="0" w:tplc="231E8394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622326CB"/>
    <w:multiLevelType w:val="hybridMultilevel"/>
    <w:tmpl w:val="FE64C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5338BE"/>
    <w:multiLevelType w:val="hybridMultilevel"/>
    <w:tmpl w:val="00981418"/>
    <w:lvl w:ilvl="0" w:tplc="73748F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73DF0681"/>
    <w:multiLevelType w:val="hybridMultilevel"/>
    <w:tmpl w:val="E9D67ABA"/>
    <w:lvl w:ilvl="0" w:tplc="555AE794">
      <w:start w:val="1"/>
      <w:numFmt w:val="upperLetter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 w15:restartNumberingAfterBreak="0">
    <w:nsid w:val="78760DCA"/>
    <w:multiLevelType w:val="hybridMultilevel"/>
    <w:tmpl w:val="7E842B6A"/>
    <w:lvl w:ilvl="0" w:tplc="F5240E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744AA7"/>
    <w:multiLevelType w:val="hybridMultilevel"/>
    <w:tmpl w:val="8C0AD20E"/>
    <w:lvl w:ilvl="0" w:tplc="231E8394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0"/>
  </w:num>
  <w:num w:numId="5">
    <w:abstractNumId w:val="12"/>
  </w:num>
  <w:num w:numId="6">
    <w:abstractNumId w:val="11"/>
  </w:num>
  <w:num w:numId="7">
    <w:abstractNumId w:val="17"/>
  </w:num>
  <w:num w:numId="8">
    <w:abstractNumId w:val="9"/>
  </w:num>
  <w:num w:numId="9">
    <w:abstractNumId w:val="18"/>
  </w:num>
  <w:num w:numId="10">
    <w:abstractNumId w:val="7"/>
  </w:num>
  <w:num w:numId="11">
    <w:abstractNumId w:val="20"/>
  </w:num>
  <w:num w:numId="12">
    <w:abstractNumId w:val="15"/>
  </w:num>
  <w:num w:numId="13">
    <w:abstractNumId w:val="8"/>
  </w:num>
  <w:num w:numId="14">
    <w:abstractNumId w:val="19"/>
  </w:num>
  <w:num w:numId="15">
    <w:abstractNumId w:val="4"/>
  </w:num>
  <w:num w:numId="16">
    <w:abstractNumId w:val="6"/>
  </w:num>
  <w:num w:numId="17">
    <w:abstractNumId w:val="0"/>
  </w:num>
  <w:num w:numId="18">
    <w:abstractNumId w:val="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E8"/>
    <w:rsid w:val="00013C9C"/>
    <w:rsid w:val="00027081"/>
    <w:rsid w:val="00035195"/>
    <w:rsid w:val="00040F7D"/>
    <w:rsid w:val="000700CB"/>
    <w:rsid w:val="000769D9"/>
    <w:rsid w:val="00084EB2"/>
    <w:rsid w:val="000A599C"/>
    <w:rsid w:val="000A6C66"/>
    <w:rsid w:val="000D189B"/>
    <w:rsid w:val="000D29CF"/>
    <w:rsid w:val="000F3A6C"/>
    <w:rsid w:val="00140D67"/>
    <w:rsid w:val="001426B6"/>
    <w:rsid w:val="001A7024"/>
    <w:rsid w:val="001C4373"/>
    <w:rsid w:val="001D1A7D"/>
    <w:rsid w:val="001D4249"/>
    <w:rsid w:val="001F6DC3"/>
    <w:rsid w:val="00202E06"/>
    <w:rsid w:val="002041A0"/>
    <w:rsid w:val="0022619B"/>
    <w:rsid w:val="00253976"/>
    <w:rsid w:val="00260163"/>
    <w:rsid w:val="00264C4F"/>
    <w:rsid w:val="002661A2"/>
    <w:rsid w:val="00267C72"/>
    <w:rsid w:val="00283F9A"/>
    <w:rsid w:val="00295DC5"/>
    <w:rsid w:val="002C5E97"/>
    <w:rsid w:val="002D7AB1"/>
    <w:rsid w:val="003075F9"/>
    <w:rsid w:val="00315559"/>
    <w:rsid w:val="00324800"/>
    <w:rsid w:val="00356A2C"/>
    <w:rsid w:val="00365534"/>
    <w:rsid w:val="003816F0"/>
    <w:rsid w:val="0038319A"/>
    <w:rsid w:val="00384537"/>
    <w:rsid w:val="00390ECE"/>
    <w:rsid w:val="0039414D"/>
    <w:rsid w:val="003C33E3"/>
    <w:rsid w:val="003D04C1"/>
    <w:rsid w:val="003D4587"/>
    <w:rsid w:val="00412D61"/>
    <w:rsid w:val="004213E0"/>
    <w:rsid w:val="004260D4"/>
    <w:rsid w:val="0044361F"/>
    <w:rsid w:val="0045001A"/>
    <w:rsid w:val="00454CBD"/>
    <w:rsid w:val="00454F8D"/>
    <w:rsid w:val="00455EF3"/>
    <w:rsid w:val="004563CB"/>
    <w:rsid w:val="00463CC0"/>
    <w:rsid w:val="004A20B8"/>
    <w:rsid w:val="004B57F5"/>
    <w:rsid w:val="004C234E"/>
    <w:rsid w:val="004E0518"/>
    <w:rsid w:val="00504615"/>
    <w:rsid w:val="00555ACB"/>
    <w:rsid w:val="00557FAC"/>
    <w:rsid w:val="005627E2"/>
    <w:rsid w:val="00563ED2"/>
    <w:rsid w:val="00564F5F"/>
    <w:rsid w:val="00565646"/>
    <w:rsid w:val="0057553C"/>
    <w:rsid w:val="00576BA8"/>
    <w:rsid w:val="005831BC"/>
    <w:rsid w:val="005A3BE4"/>
    <w:rsid w:val="005A518B"/>
    <w:rsid w:val="005C5136"/>
    <w:rsid w:val="005E48AE"/>
    <w:rsid w:val="005E674E"/>
    <w:rsid w:val="00625A68"/>
    <w:rsid w:val="00626EC1"/>
    <w:rsid w:val="00634C44"/>
    <w:rsid w:val="00646D65"/>
    <w:rsid w:val="006A5B89"/>
    <w:rsid w:val="006B256E"/>
    <w:rsid w:val="006B2E50"/>
    <w:rsid w:val="006C0752"/>
    <w:rsid w:val="006D2059"/>
    <w:rsid w:val="006E24C6"/>
    <w:rsid w:val="006E3842"/>
    <w:rsid w:val="0070437C"/>
    <w:rsid w:val="0070647B"/>
    <w:rsid w:val="00707EE3"/>
    <w:rsid w:val="007270A3"/>
    <w:rsid w:val="00752227"/>
    <w:rsid w:val="007979E3"/>
    <w:rsid w:val="007B1362"/>
    <w:rsid w:val="007D3078"/>
    <w:rsid w:val="007F2C8F"/>
    <w:rsid w:val="00803893"/>
    <w:rsid w:val="00804DFF"/>
    <w:rsid w:val="0080753E"/>
    <w:rsid w:val="008461A1"/>
    <w:rsid w:val="008554A2"/>
    <w:rsid w:val="0086521E"/>
    <w:rsid w:val="00874769"/>
    <w:rsid w:val="00883F2E"/>
    <w:rsid w:val="00891305"/>
    <w:rsid w:val="008C5F44"/>
    <w:rsid w:val="008C722A"/>
    <w:rsid w:val="008D4DB3"/>
    <w:rsid w:val="008E6549"/>
    <w:rsid w:val="009068D8"/>
    <w:rsid w:val="00906F06"/>
    <w:rsid w:val="0091533C"/>
    <w:rsid w:val="00916BD2"/>
    <w:rsid w:val="00920080"/>
    <w:rsid w:val="00930F75"/>
    <w:rsid w:val="0093356D"/>
    <w:rsid w:val="0095100F"/>
    <w:rsid w:val="00967CC0"/>
    <w:rsid w:val="00985153"/>
    <w:rsid w:val="00995D08"/>
    <w:rsid w:val="009A2CCF"/>
    <w:rsid w:val="009B2B30"/>
    <w:rsid w:val="009D5F95"/>
    <w:rsid w:val="009E5279"/>
    <w:rsid w:val="009E7782"/>
    <w:rsid w:val="009F5393"/>
    <w:rsid w:val="00A101FA"/>
    <w:rsid w:val="00A12E8A"/>
    <w:rsid w:val="00A3318C"/>
    <w:rsid w:val="00A457A2"/>
    <w:rsid w:val="00A57B74"/>
    <w:rsid w:val="00A640D2"/>
    <w:rsid w:val="00A65ADC"/>
    <w:rsid w:val="00A66DFA"/>
    <w:rsid w:val="00A71307"/>
    <w:rsid w:val="00A863A7"/>
    <w:rsid w:val="00A95D88"/>
    <w:rsid w:val="00AC6B35"/>
    <w:rsid w:val="00AD1F76"/>
    <w:rsid w:val="00AD2D8B"/>
    <w:rsid w:val="00AD3ACA"/>
    <w:rsid w:val="00B17541"/>
    <w:rsid w:val="00B26A3E"/>
    <w:rsid w:val="00B3107C"/>
    <w:rsid w:val="00B31B09"/>
    <w:rsid w:val="00B93AA2"/>
    <w:rsid w:val="00BA0781"/>
    <w:rsid w:val="00BB5C34"/>
    <w:rsid w:val="00BE7AF7"/>
    <w:rsid w:val="00C02107"/>
    <w:rsid w:val="00C24D39"/>
    <w:rsid w:val="00C344CA"/>
    <w:rsid w:val="00C353ED"/>
    <w:rsid w:val="00C37BAD"/>
    <w:rsid w:val="00C566AC"/>
    <w:rsid w:val="00C6210A"/>
    <w:rsid w:val="00C63859"/>
    <w:rsid w:val="00C8175A"/>
    <w:rsid w:val="00CB3CA3"/>
    <w:rsid w:val="00CC4B14"/>
    <w:rsid w:val="00CC5161"/>
    <w:rsid w:val="00CE1968"/>
    <w:rsid w:val="00CE5763"/>
    <w:rsid w:val="00CF10DB"/>
    <w:rsid w:val="00D00207"/>
    <w:rsid w:val="00D02305"/>
    <w:rsid w:val="00D10F15"/>
    <w:rsid w:val="00D50B01"/>
    <w:rsid w:val="00DB04F5"/>
    <w:rsid w:val="00DB49CD"/>
    <w:rsid w:val="00DB4AC4"/>
    <w:rsid w:val="00DC3444"/>
    <w:rsid w:val="00DE0E5E"/>
    <w:rsid w:val="00DE10E8"/>
    <w:rsid w:val="00DF46D5"/>
    <w:rsid w:val="00E043DF"/>
    <w:rsid w:val="00E04701"/>
    <w:rsid w:val="00E3249E"/>
    <w:rsid w:val="00E422C5"/>
    <w:rsid w:val="00E426F8"/>
    <w:rsid w:val="00E6571E"/>
    <w:rsid w:val="00E80FAC"/>
    <w:rsid w:val="00EC3240"/>
    <w:rsid w:val="00EF1EF5"/>
    <w:rsid w:val="00F20F53"/>
    <w:rsid w:val="00F71B92"/>
    <w:rsid w:val="00F73F8C"/>
    <w:rsid w:val="00F75E04"/>
    <w:rsid w:val="00F75EFB"/>
    <w:rsid w:val="00FA18F0"/>
    <w:rsid w:val="00FA5786"/>
    <w:rsid w:val="00FC1107"/>
    <w:rsid w:val="00FC456B"/>
    <w:rsid w:val="00FF26D2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D34AA7D-8230-4290-B011-28D69C33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6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35195"/>
    <w:rPr>
      <w:kern w:val="2"/>
    </w:rPr>
  </w:style>
  <w:style w:type="paragraph" w:styleId="a5">
    <w:name w:val="footer"/>
    <w:basedOn w:val="a"/>
    <w:link w:val="a6"/>
    <w:uiPriority w:val="99"/>
    <w:unhideWhenUsed/>
    <w:rsid w:val="00035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35195"/>
    <w:rPr>
      <w:kern w:val="2"/>
    </w:rPr>
  </w:style>
  <w:style w:type="paragraph" w:customStyle="1" w:styleId="Default">
    <w:name w:val="Default"/>
    <w:rsid w:val="001A702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AD1F76"/>
    <w:pPr>
      <w:ind w:leftChars="200" w:left="480"/>
    </w:pPr>
    <w:rPr>
      <w:rFonts w:ascii="標楷體" w:eastAsia="標楷體" w:hAnsi="Times New Roman"/>
      <w:szCs w:val="20"/>
    </w:rPr>
  </w:style>
  <w:style w:type="table" w:styleId="a9">
    <w:name w:val="Table Grid"/>
    <w:basedOn w:val="a1"/>
    <w:uiPriority w:val="39"/>
    <w:rsid w:val="0098515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563ED2"/>
    <w:pPr>
      <w:jc w:val="right"/>
    </w:pPr>
  </w:style>
  <w:style w:type="character" w:customStyle="1" w:styleId="ab">
    <w:name w:val="日期 字元"/>
    <w:link w:val="aa"/>
    <w:uiPriority w:val="99"/>
    <w:semiHidden/>
    <w:rsid w:val="00563ED2"/>
    <w:rPr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412D6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8">
    <w:name w:val="清單段落 字元"/>
    <w:link w:val="a7"/>
    <w:uiPriority w:val="34"/>
    <w:locked/>
    <w:rsid w:val="00A71307"/>
    <w:rPr>
      <w:rFonts w:ascii="標楷體" w:eastAsia="標楷體" w:hAnsi="Times New Roman"/>
      <w:kern w:val="2"/>
      <w:sz w:val="24"/>
    </w:rPr>
  </w:style>
  <w:style w:type="paragraph" w:styleId="ac">
    <w:name w:val="No Spacing"/>
    <w:uiPriority w:val="1"/>
    <w:qFormat/>
    <w:rsid w:val="008E654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5C389-9867-4A22-848D-EAD4CE0D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2024-09-23T02:12:00Z</dcterms:created>
  <dcterms:modified xsi:type="dcterms:W3CDTF">2024-09-23T02:12:00Z</dcterms:modified>
</cp:coreProperties>
</file>